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DE0A" w14:textId="6CADA8A8" w:rsidR="00E703B0" w:rsidRDefault="00E703B0" w:rsidP="00E703B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F029CF" wp14:editId="65C90ABC">
            <wp:extent cx="428625" cy="542925"/>
            <wp:effectExtent l="0" t="0" r="9525" b="9525"/>
            <wp:docPr id="1558184004" name="Рисунок 1" descr="герб 12 х 1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12 х 15 м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F894" w14:textId="77777777" w:rsidR="00E703B0" w:rsidRPr="00E703B0" w:rsidRDefault="00E703B0" w:rsidP="00E703B0">
      <w:pPr>
        <w:pStyle w:val="2"/>
        <w:spacing w:before="0"/>
        <w:jc w:val="center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E703B0">
        <w:rPr>
          <w:rFonts w:ascii="Times New Roman" w:hAnsi="Times New Roman"/>
          <w:bCs/>
          <w:iCs/>
          <w:color w:val="auto"/>
          <w:sz w:val="28"/>
          <w:szCs w:val="28"/>
        </w:rPr>
        <w:t>ДО ВМР</w:t>
      </w:r>
    </w:p>
    <w:p w14:paraId="47972287" w14:textId="77777777" w:rsidR="00E703B0" w:rsidRPr="00E703B0" w:rsidRDefault="00E703B0" w:rsidP="00E703B0">
      <w:pPr>
        <w:pStyle w:val="2"/>
        <w:spacing w:before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E703B0">
        <w:rPr>
          <w:rFonts w:ascii="Times New Roman" w:hAnsi="Times New Roman"/>
          <w:b/>
          <w:iCs/>
          <w:color w:val="auto"/>
          <w:sz w:val="28"/>
          <w:szCs w:val="28"/>
        </w:rPr>
        <w:t>КОМУНАЛЬНИЙ ЗАКЛАД</w:t>
      </w:r>
    </w:p>
    <w:p w14:paraId="0C1469F1" w14:textId="77777777" w:rsidR="00E703B0" w:rsidRPr="00E703B0" w:rsidRDefault="00E703B0" w:rsidP="00E703B0">
      <w:pPr>
        <w:jc w:val="center"/>
        <w:rPr>
          <w:b/>
          <w:iCs/>
          <w:sz w:val="28"/>
          <w:szCs w:val="28"/>
        </w:rPr>
      </w:pPr>
      <w:r w:rsidRPr="00E703B0">
        <w:rPr>
          <w:b/>
          <w:iCs/>
          <w:sz w:val="28"/>
          <w:szCs w:val="28"/>
        </w:rPr>
        <w:t>«ЗАКЛАД ДОШКІЛЬНОЇ ОСВІТИ «ЖУРАВЛИК»</w:t>
      </w:r>
    </w:p>
    <w:p w14:paraId="0630EE50" w14:textId="77777777" w:rsidR="00E703B0" w:rsidRPr="00E703B0" w:rsidRDefault="00E703B0" w:rsidP="00E703B0">
      <w:pPr>
        <w:jc w:val="center"/>
        <w:rPr>
          <w:b/>
          <w:iCs/>
          <w:sz w:val="28"/>
          <w:szCs w:val="28"/>
        </w:rPr>
      </w:pPr>
      <w:r w:rsidRPr="00E703B0">
        <w:rPr>
          <w:b/>
          <w:iCs/>
          <w:sz w:val="28"/>
          <w:szCs w:val="28"/>
        </w:rPr>
        <w:t>ВІННИЦЬКОЇ МІСЬКОЇ РАДИ»</w:t>
      </w:r>
    </w:p>
    <w:p w14:paraId="1E33298A" w14:textId="77777777" w:rsidR="00E703B0" w:rsidRPr="00E703B0" w:rsidRDefault="00E703B0" w:rsidP="00E703B0">
      <w:pPr>
        <w:jc w:val="center"/>
        <w:rPr>
          <w:b/>
          <w:iCs/>
          <w:sz w:val="28"/>
          <w:szCs w:val="28"/>
        </w:rPr>
      </w:pPr>
      <w:r w:rsidRPr="00E703B0">
        <w:rPr>
          <w:b/>
          <w:iCs/>
          <w:sz w:val="28"/>
          <w:szCs w:val="28"/>
        </w:rPr>
        <w:t>(КЗ «ЗДО «ЖУРАВЛИК» ВМР»)</w:t>
      </w:r>
    </w:p>
    <w:p w14:paraId="2BCD48A2" w14:textId="77777777" w:rsidR="00E703B0" w:rsidRDefault="00E703B0" w:rsidP="00E703B0">
      <w:pPr>
        <w:pStyle w:val="a5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Код ЄДРПОУ 34610075</w:t>
      </w:r>
    </w:p>
    <w:p w14:paraId="7D683CD9" w14:textId="77777777" w:rsidR="00E703B0" w:rsidRDefault="00E703B0" w:rsidP="00E703B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22F35469" w14:textId="77777777" w:rsidR="00E703B0" w:rsidRDefault="00E703B0" w:rsidP="00E703B0">
      <w:pPr>
        <w:rPr>
          <w:szCs w:val="28"/>
        </w:rPr>
      </w:pPr>
      <w:r>
        <w:rPr>
          <w:sz w:val="28"/>
          <w:szCs w:val="28"/>
          <w:u w:val="single"/>
        </w:rPr>
        <w:t xml:space="preserve">29.12.2022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с. </w:t>
      </w:r>
      <w:proofErr w:type="spellStart"/>
      <w:r>
        <w:rPr>
          <w:szCs w:val="28"/>
        </w:rPr>
        <w:t>Стадниця</w:t>
      </w:r>
      <w:proofErr w:type="spellEnd"/>
      <w:r>
        <w:rPr>
          <w:szCs w:val="28"/>
        </w:rPr>
        <w:t xml:space="preserve">   </w:t>
      </w:r>
      <w:r>
        <w:rPr>
          <w:szCs w:val="28"/>
        </w:rPr>
        <w:tab/>
        <w:t xml:space="preserve">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E703B0">
        <w:rPr>
          <w:sz w:val="28"/>
          <w:szCs w:val="36"/>
        </w:rPr>
        <w:t xml:space="preserve">№  </w:t>
      </w:r>
      <w:r w:rsidRPr="00E703B0">
        <w:rPr>
          <w:b/>
          <w:sz w:val="28"/>
          <w:szCs w:val="36"/>
        </w:rPr>
        <w:t xml:space="preserve"> </w:t>
      </w:r>
      <w:r w:rsidRPr="00E703B0">
        <w:rPr>
          <w:sz w:val="28"/>
          <w:szCs w:val="36"/>
        </w:rPr>
        <w:t xml:space="preserve"> 62</w:t>
      </w:r>
      <w:r w:rsidRPr="00E703B0">
        <w:rPr>
          <w:b/>
          <w:sz w:val="28"/>
          <w:szCs w:val="36"/>
        </w:rPr>
        <w:t xml:space="preserve">                                           </w:t>
      </w:r>
    </w:p>
    <w:p w14:paraId="05742DBD" w14:textId="77777777" w:rsidR="00CA6014" w:rsidRDefault="00CA6014">
      <w:pPr>
        <w:pStyle w:val="a3"/>
        <w:spacing w:before="4"/>
        <w:ind w:left="0"/>
        <w:jc w:val="left"/>
        <w:rPr>
          <w:sz w:val="20"/>
        </w:rPr>
      </w:pPr>
    </w:p>
    <w:p w14:paraId="550B5399" w14:textId="77777777" w:rsidR="00CA6014" w:rsidRPr="00E703B0" w:rsidRDefault="00000000">
      <w:pPr>
        <w:pStyle w:val="a3"/>
        <w:spacing w:before="87" w:line="322" w:lineRule="exact"/>
        <w:jc w:val="left"/>
        <w:rPr>
          <w:b/>
          <w:bCs/>
        </w:rPr>
      </w:pPr>
      <w:r w:rsidRPr="00E703B0">
        <w:rPr>
          <w:b/>
          <w:bCs/>
        </w:rPr>
        <w:t xml:space="preserve">Про запобігання </w:t>
      </w:r>
      <w:proofErr w:type="spellStart"/>
      <w:r w:rsidRPr="00E703B0">
        <w:rPr>
          <w:b/>
          <w:bCs/>
        </w:rPr>
        <w:t>булінгу</w:t>
      </w:r>
      <w:proofErr w:type="spellEnd"/>
    </w:p>
    <w:p w14:paraId="2E92E74E" w14:textId="77777777" w:rsidR="00CA6014" w:rsidRPr="00E703B0" w:rsidRDefault="00000000">
      <w:pPr>
        <w:pStyle w:val="a3"/>
        <w:jc w:val="left"/>
        <w:rPr>
          <w:b/>
          <w:bCs/>
        </w:rPr>
      </w:pPr>
      <w:r w:rsidRPr="00E703B0">
        <w:rPr>
          <w:b/>
          <w:bCs/>
        </w:rPr>
        <w:t>в закладі дошкільної освіти</w:t>
      </w:r>
    </w:p>
    <w:p w14:paraId="54C06331" w14:textId="77777777" w:rsidR="00CA6014" w:rsidRDefault="00CA6014">
      <w:pPr>
        <w:pStyle w:val="a3"/>
        <w:spacing w:before="11"/>
        <w:ind w:left="0"/>
        <w:jc w:val="left"/>
        <w:rPr>
          <w:sz w:val="27"/>
        </w:rPr>
      </w:pPr>
    </w:p>
    <w:p w14:paraId="73AA300E" w14:textId="741842AD" w:rsidR="00CA6014" w:rsidRDefault="00000000" w:rsidP="00224554">
      <w:pPr>
        <w:pStyle w:val="a3"/>
        <w:spacing w:line="322" w:lineRule="exact"/>
        <w:ind w:left="969"/>
        <w:jc w:val="left"/>
      </w:pPr>
      <w:r>
        <w:t>Відповідно до Законів України «Про освіту», статті 11 Закону України</w:t>
      </w:r>
      <w:r w:rsidR="00224554">
        <w:t xml:space="preserve"> </w:t>
      </w:r>
    </w:p>
    <w:p w14:paraId="63028072" w14:textId="77777777" w:rsidR="00CA6014" w:rsidRDefault="00000000">
      <w:pPr>
        <w:pStyle w:val="a3"/>
        <w:ind w:right="106"/>
      </w:pPr>
      <w:r>
        <w:t xml:space="preserve">«Про запобігання і протидію домашньому насильству», листа Міністерства освіти і науки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>
        <w:t>булінгу</w:t>
      </w:r>
      <w:proofErr w:type="spellEnd"/>
      <w:r>
        <w:t>», Методичних рекомендацій щодо виявлення, реагування на випадки домашнього</w:t>
      </w:r>
      <w:r>
        <w:rPr>
          <w:spacing w:val="-8"/>
        </w:rPr>
        <w:t xml:space="preserve"> </w:t>
      </w:r>
      <w:r>
        <w:t>насильства</w:t>
      </w:r>
      <w:r>
        <w:rPr>
          <w:spacing w:val="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взаємодії</w:t>
      </w:r>
      <w:r>
        <w:rPr>
          <w:spacing w:val="-13"/>
        </w:rPr>
        <w:t xml:space="preserve"> </w:t>
      </w:r>
      <w:r>
        <w:t>педагогічних</w:t>
      </w:r>
      <w:r>
        <w:rPr>
          <w:spacing w:val="-12"/>
        </w:rPr>
        <w:t xml:space="preserve"> </w:t>
      </w:r>
      <w:r>
        <w:t>працівників</w:t>
      </w:r>
      <w:r>
        <w:rPr>
          <w:spacing w:val="-11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іншими</w:t>
      </w:r>
      <w:r>
        <w:rPr>
          <w:spacing w:val="-8"/>
        </w:rPr>
        <w:t xml:space="preserve"> </w:t>
      </w:r>
      <w:r>
        <w:t xml:space="preserve">органами та службами, затверджених наказом Міністерства освіти і науки України від 02.10.2018 № 1047, з метою попередження </w:t>
      </w:r>
      <w:proofErr w:type="spellStart"/>
      <w:r>
        <w:t>булінгу</w:t>
      </w:r>
      <w:proofErr w:type="spellEnd"/>
      <w:r>
        <w:t xml:space="preserve"> (цькування), сприяння реалізації прав осіб, постраждалих від </w:t>
      </w:r>
      <w:proofErr w:type="spellStart"/>
      <w:r>
        <w:t>булінгу</w:t>
      </w:r>
      <w:proofErr w:type="spellEnd"/>
      <w:r>
        <w:t xml:space="preserve"> та ефективного реагування на факти насильства в закладі дошкільної</w:t>
      </w:r>
      <w:r>
        <w:rPr>
          <w:spacing w:val="-2"/>
        </w:rPr>
        <w:t xml:space="preserve"> </w:t>
      </w:r>
      <w:r>
        <w:t>освіти</w:t>
      </w:r>
    </w:p>
    <w:p w14:paraId="72067CE3" w14:textId="77777777" w:rsidR="00CA6014" w:rsidRDefault="00CA6014">
      <w:pPr>
        <w:pStyle w:val="a3"/>
        <w:spacing w:before="2"/>
        <w:ind w:left="0"/>
        <w:jc w:val="left"/>
      </w:pPr>
    </w:p>
    <w:p w14:paraId="7DF20ABF" w14:textId="77777777" w:rsidR="00CA6014" w:rsidRDefault="00000000">
      <w:pPr>
        <w:pStyle w:val="a3"/>
        <w:jc w:val="left"/>
      </w:pPr>
      <w:r>
        <w:t>НАКАЗУЮ:</w:t>
      </w:r>
    </w:p>
    <w:p w14:paraId="49932C02" w14:textId="77777777" w:rsidR="00CA6014" w:rsidRDefault="00CA6014">
      <w:pPr>
        <w:pStyle w:val="a3"/>
        <w:spacing w:before="10"/>
        <w:ind w:left="0"/>
        <w:jc w:val="left"/>
        <w:rPr>
          <w:sz w:val="27"/>
        </w:rPr>
      </w:pPr>
    </w:p>
    <w:p w14:paraId="2E0C34D9" w14:textId="7A2169B1" w:rsidR="00CA6014" w:rsidRDefault="00000000">
      <w:pPr>
        <w:pStyle w:val="a4"/>
        <w:numPr>
          <w:ilvl w:val="0"/>
          <w:numId w:val="1"/>
        </w:numPr>
        <w:tabs>
          <w:tab w:val="left" w:pos="489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ПРИЗНАЧИТИ </w:t>
      </w:r>
      <w:r w:rsidR="00224554">
        <w:rPr>
          <w:sz w:val="28"/>
        </w:rPr>
        <w:t>ЗБАВИТЕЛЬ Ольгу Петрівну</w:t>
      </w:r>
      <w:r>
        <w:rPr>
          <w:sz w:val="28"/>
        </w:rPr>
        <w:t xml:space="preserve">, </w:t>
      </w:r>
      <w:r w:rsidR="00224554">
        <w:rPr>
          <w:sz w:val="28"/>
        </w:rPr>
        <w:t>вихователя ЗДО</w:t>
      </w:r>
      <w:r>
        <w:rPr>
          <w:sz w:val="28"/>
        </w:rPr>
        <w:t>, уповноваженою особою для здійснення невідкладних заходів реагування у випадках виявлення фактів насильства (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) в КЗ «ЗДО </w:t>
      </w:r>
      <w:r w:rsidR="00224554">
        <w:rPr>
          <w:sz w:val="28"/>
        </w:rPr>
        <w:t>«Журавлик»</w:t>
      </w:r>
      <w:r>
        <w:rPr>
          <w:spacing w:val="-9"/>
          <w:sz w:val="28"/>
        </w:rPr>
        <w:t xml:space="preserve"> </w:t>
      </w:r>
      <w:r>
        <w:rPr>
          <w:sz w:val="28"/>
        </w:rPr>
        <w:t>ВМР».</w:t>
      </w:r>
    </w:p>
    <w:p w14:paraId="255446CB" w14:textId="77777777" w:rsidR="00CA6014" w:rsidRDefault="00CA6014">
      <w:pPr>
        <w:pStyle w:val="a3"/>
        <w:spacing w:before="4"/>
        <w:ind w:left="0"/>
        <w:jc w:val="left"/>
      </w:pPr>
    </w:p>
    <w:p w14:paraId="2D2CAB0B" w14:textId="3B04103E" w:rsidR="00CA6014" w:rsidRDefault="00224554">
      <w:pPr>
        <w:pStyle w:val="a4"/>
        <w:numPr>
          <w:ilvl w:val="0"/>
          <w:numId w:val="1"/>
        </w:numPr>
        <w:tabs>
          <w:tab w:val="left" w:pos="403"/>
        </w:tabs>
        <w:spacing w:line="322" w:lineRule="exact"/>
        <w:ind w:left="402" w:hanging="284"/>
        <w:jc w:val="both"/>
        <w:rPr>
          <w:sz w:val="28"/>
        </w:rPr>
      </w:pPr>
      <w:r>
        <w:rPr>
          <w:sz w:val="28"/>
        </w:rPr>
        <w:t>Вихователю Збавитель Ользі Петрівні</w:t>
      </w:r>
      <w:r w:rsidR="00000000">
        <w:rPr>
          <w:sz w:val="28"/>
        </w:rPr>
        <w:t>:</w:t>
      </w:r>
    </w:p>
    <w:p w14:paraId="25AAA1E9" w14:textId="77777777" w:rsidR="00CA6014" w:rsidRDefault="00000000">
      <w:pPr>
        <w:pStyle w:val="a4"/>
        <w:numPr>
          <w:ilvl w:val="1"/>
          <w:numId w:val="1"/>
        </w:numPr>
        <w:tabs>
          <w:tab w:val="left" w:pos="628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ДОВЕСТИ до відома педагогічних працівників, батьків та інших учасників освітнього процесу інформацію щодо їх обов'язку повідомляти про випадки </w:t>
      </w:r>
      <w:proofErr w:type="spellStart"/>
      <w:r>
        <w:rPr>
          <w:sz w:val="28"/>
        </w:rPr>
        <w:t>булінгу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-8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або</w:t>
      </w:r>
      <w:r>
        <w:rPr>
          <w:spacing w:val="-9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-13"/>
          <w:sz w:val="28"/>
        </w:rPr>
        <w:t xml:space="preserve"> </w:t>
      </w:r>
      <w:r>
        <w:rPr>
          <w:sz w:val="28"/>
        </w:rPr>
        <w:t>якого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вони</w:t>
      </w:r>
      <w:r>
        <w:rPr>
          <w:spacing w:val="-14"/>
          <w:sz w:val="28"/>
        </w:rPr>
        <w:t xml:space="preserve"> </w:t>
      </w:r>
      <w:r>
        <w:rPr>
          <w:sz w:val="28"/>
        </w:rPr>
        <w:t>стали,</w:t>
      </w:r>
      <w:r>
        <w:rPr>
          <w:spacing w:val="-12"/>
          <w:sz w:val="28"/>
        </w:rPr>
        <w:t xml:space="preserve"> </w:t>
      </w:r>
      <w:r>
        <w:rPr>
          <w:sz w:val="28"/>
        </w:rPr>
        <w:t>або</w:t>
      </w:r>
      <w:r>
        <w:rPr>
          <w:spacing w:val="-13"/>
          <w:sz w:val="28"/>
        </w:rPr>
        <w:t xml:space="preserve"> </w:t>
      </w:r>
      <w:r>
        <w:rPr>
          <w:sz w:val="28"/>
        </w:rPr>
        <w:t>підозрюють про його вчинення по відношенню до інших осіб за зовнішніми ознаками, або про які отримали достовірну інформацію від інших осіб. Упродовж</w:t>
      </w:r>
      <w:r>
        <w:rPr>
          <w:spacing w:val="-11"/>
          <w:sz w:val="28"/>
        </w:rPr>
        <w:t xml:space="preserve"> </w:t>
      </w:r>
      <w:r>
        <w:rPr>
          <w:sz w:val="28"/>
        </w:rPr>
        <w:t>року.</w:t>
      </w:r>
    </w:p>
    <w:p w14:paraId="1E12241D" w14:textId="77777777" w:rsidR="00CA6014" w:rsidRDefault="00000000">
      <w:pPr>
        <w:pStyle w:val="a4"/>
        <w:numPr>
          <w:ilvl w:val="1"/>
          <w:numId w:val="1"/>
        </w:numPr>
        <w:tabs>
          <w:tab w:val="left" w:pos="710"/>
        </w:tabs>
        <w:ind w:right="109" w:firstLine="0"/>
        <w:jc w:val="both"/>
        <w:rPr>
          <w:sz w:val="28"/>
        </w:rPr>
      </w:pPr>
      <w:r>
        <w:rPr>
          <w:spacing w:val="-4"/>
          <w:sz w:val="28"/>
        </w:rPr>
        <w:t>ПРИЙМАТИ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заяви про випадки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(цькування) вихованців, їхніх батьків,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9"/>
          <w:sz w:val="28"/>
        </w:rPr>
        <w:t xml:space="preserve"> </w:t>
      </w:r>
      <w:r>
        <w:rPr>
          <w:sz w:val="28"/>
        </w:rPr>
        <w:t>осіб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-10"/>
          <w:sz w:val="28"/>
        </w:rPr>
        <w:t xml:space="preserve"> </w:t>
      </w:r>
      <w:r>
        <w:rPr>
          <w:sz w:val="28"/>
        </w:rPr>
        <w:t>керівника.</w:t>
      </w:r>
      <w:r>
        <w:rPr>
          <w:spacing w:val="-7"/>
          <w:sz w:val="28"/>
        </w:rPr>
        <w:t xml:space="preserve"> </w:t>
      </w:r>
      <w:r>
        <w:rPr>
          <w:sz w:val="28"/>
        </w:rPr>
        <w:t>Негайно.</w:t>
      </w:r>
    </w:p>
    <w:p w14:paraId="3900366A" w14:textId="77777777" w:rsidR="00CA6014" w:rsidRDefault="00000000">
      <w:pPr>
        <w:pStyle w:val="a4"/>
        <w:numPr>
          <w:ilvl w:val="1"/>
          <w:numId w:val="1"/>
        </w:numPr>
        <w:tabs>
          <w:tab w:val="left" w:pos="600"/>
        </w:tabs>
        <w:ind w:right="111" w:firstLine="0"/>
        <w:jc w:val="both"/>
        <w:rPr>
          <w:sz w:val="28"/>
        </w:rPr>
      </w:pPr>
      <w:r>
        <w:rPr>
          <w:spacing w:val="-4"/>
          <w:sz w:val="28"/>
        </w:rPr>
        <w:t>ПРИЙМАТИ</w:t>
      </w:r>
      <w:r>
        <w:rPr>
          <w:spacing w:val="-24"/>
          <w:sz w:val="28"/>
        </w:rPr>
        <w:t xml:space="preserve"> </w:t>
      </w:r>
      <w:r>
        <w:rPr>
          <w:sz w:val="28"/>
        </w:rPr>
        <w:t>скарги</w:t>
      </w:r>
      <w:r>
        <w:rPr>
          <w:spacing w:val="-20"/>
          <w:sz w:val="28"/>
        </w:rPr>
        <w:t xml:space="preserve"> </w:t>
      </w:r>
      <w:r>
        <w:rPr>
          <w:sz w:val="28"/>
        </w:rPr>
        <w:t>про</w:t>
      </w:r>
      <w:r>
        <w:rPr>
          <w:spacing w:val="-21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-21"/>
          <w:sz w:val="28"/>
        </w:rPr>
        <w:t xml:space="preserve"> </w:t>
      </w:r>
      <w:r>
        <w:rPr>
          <w:sz w:val="28"/>
        </w:rPr>
        <w:t>у</w:t>
      </w:r>
      <w:r>
        <w:rPr>
          <w:spacing w:val="-25"/>
          <w:sz w:val="28"/>
        </w:rPr>
        <w:t xml:space="preserve"> </w:t>
      </w:r>
      <w:r>
        <w:rPr>
          <w:sz w:val="28"/>
        </w:rPr>
        <w:t>реагуванні</w:t>
      </w:r>
      <w:r>
        <w:rPr>
          <w:spacing w:val="-24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21"/>
          <w:sz w:val="28"/>
        </w:rPr>
        <w:t xml:space="preserve"> </w:t>
      </w:r>
      <w:proofErr w:type="spellStart"/>
      <w:r>
        <w:rPr>
          <w:spacing w:val="-4"/>
          <w:sz w:val="28"/>
        </w:rPr>
        <w:t>булінгу</w:t>
      </w:r>
      <w:proofErr w:type="spellEnd"/>
      <w:r>
        <w:rPr>
          <w:spacing w:val="-25"/>
          <w:sz w:val="28"/>
        </w:rPr>
        <w:t xml:space="preserve"> </w:t>
      </w:r>
      <w:r>
        <w:rPr>
          <w:sz w:val="28"/>
        </w:rPr>
        <w:t>(цькування) за заявами батьків, законних представників, інших</w:t>
      </w:r>
      <w:r>
        <w:rPr>
          <w:spacing w:val="-1"/>
          <w:sz w:val="28"/>
        </w:rPr>
        <w:t xml:space="preserve"> </w:t>
      </w:r>
      <w:r>
        <w:rPr>
          <w:spacing w:val="2"/>
          <w:sz w:val="28"/>
        </w:rPr>
        <w:t>осіб.</w:t>
      </w:r>
    </w:p>
    <w:p w14:paraId="58345E18" w14:textId="77777777" w:rsidR="00CA6014" w:rsidRDefault="00000000">
      <w:pPr>
        <w:pStyle w:val="a4"/>
        <w:numPr>
          <w:ilvl w:val="1"/>
          <w:numId w:val="1"/>
        </w:numPr>
        <w:tabs>
          <w:tab w:val="left" w:pos="634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ПОВІДОМЛЯТИ уповноваженим підрозділам органів Національної поліції </w:t>
      </w:r>
      <w:r>
        <w:rPr>
          <w:spacing w:val="-4"/>
          <w:sz w:val="28"/>
        </w:rPr>
        <w:t xml:space="preserve">України </w:t>
      </w:r>
      <w:r>
        <w:rPr>
          <w:sz w:val="28"/>
        </w:rPr>
        <w:t xml:space="preserve">та службі у справах дітей про випадки </w:t>
      </w:r>
      <w:proofErr w:type="spellStart"/>
      <w:r>
        <w:rPr>
          <w:spacing w:val="-4"/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(цькування) в</w:t>
      </w:r>
      <w:r>
        <w:rPr>
          <w:spacing w:val="-22"/>
          <w:sz w:val="28"/>
        </w:rPr>
        <w:t xml:space="preserve"> </w:t>
      </w:r>
      <w:r>
        <w:rPr>
          <w:sz w:val="28"/>
        </w:rPr>
        <w:t>закладі.</w:t>
      </w:r>
    </w:p>
    <w:p w14:paraId="6C0A9389" w14:textId="77777777" w:rsidR="00CA6014" w:rsidRDefault="00CA6014">
      <w:pPr>
        <w:jc w:val="both"/>
        <w:rPr>
          <w:sz w:val="28"/>
        </w:rPr>
        <w:sectPr w:rsidR="00CA6014">
          <w:type w:val="continuous"/>
          <w:pgSz w:w="11910" w:h="16840"/>
          <w:pgMar w:top="1120" w:right="460" w:bottom="280" w:left="1580" w:header="708" w:footer="708" w:gutter="0"/>
          <w:cols w:space="720"/>
        </w:sectPr>
      </w:pPr>
    </w:p>
    <w:p w14:paraId="6CCAE049" w14:textId="61078E05" w:rsidR="00CA6014" w:rsidRDefault="00000000">
      <w:pPr>
        <w:pStyle w:val="a4"/>
        <w:numPr>
          <w:ilvl w:val="1"/>
          <w:numId w:val="1"/>
        </w:numPr>
        <w:tabs>
          <w:tab w:val="left" w:pos="673"/>
        </w:tabs>
        <w:spacing w:before="67"/>
        <w:ind w:right="112" w:firstLine="0"/>
        <w:jc w:val="both"/>
        <w:rPr>
          <w:sz w:val="28"/>
        </w:rPr>
      </w:pPr>
      <w:r>
        <w:rPr>
          <w:spacing w:val="-6"/>
          <w:sz w:val="28"/>
        </w:rPr>
        <w:lastRenderedPageBreak/>
        <w:t xml:space="preserve">ЗДІЙСНЮВАТИ </w:t>
      </w:r>
      <w:r>
        <w:rPr>
          <w:sz w:val="28"/>
        </w:rPr>
        <w:t xml:space="preserve">контроль за виконанням плану заходів, спрямованих на запобігання та протидію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(цькуванню) в КЗ </w:t>
      </w:r>
      <w:r>
        <w:rPr>
          <w:spacing w:val="-5"/>
          <w:sz w:val="28"/>
        </w:rPr>
        <w:t xml:space="preserve">«ЗДО </w:t>
      </w:r>
      <w:r w:rsidR="00224554">
        <w:rPr>
          <w:sz w:val="28"/>
        </w:rPr>
        <w:t>«Журавлик»</w:t>
      </w:r>
      <w:r>
        <w:rPr>
          <w:spacing w:val="22"/>
          <w:sz w:val="28"/>
        </w:rPr>
        <w:t xml:space="preserve"> </w:t>
      </w:r>
      <w:r>
        <w:rPr>
          <w:sz w:val="28"/>
        </w:rPr>
        <w:t>ВМР».</w:t>
      </w:r>
    </w:p>
    <w:p w14:paraId="3E0B318D" w14:textId="77777777" w:rsidR="00CA6014" w:rsidRDefault="00000000">
      <w:pPr>
        <w:pStyle w:val="a4"/>
        <w:numPr>
          <w:ilvl w:val="1"/>
          <w:numId w:val="1"/>
        </w:numPr>
        <w:tabs>
          <w:tab w:val="left" w:pos="91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ЗАБЕЗПЕЧУВАТИ соціально-психологічний супровід (патронаж) вихованців, постраждалих від жорстокого поводження чи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. За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потреби.</w:t>
      </w:r>
    </w:p>
    <w:p w14:paraId="4E78D0C1" w14:textId="77777777" w:rsidR="00CA6014" w:rsidRDefault="00CA6014">
      <w:pPr>
        <w:pStyle w:val="a3"/>
        <w:spacing w:before="4"/>
        <w:ind w:left="0"/>
        <w:jc w:val="left"/>
      </w:pPr>
    </w:p>
    <w:p w14:paraId="35B1B986" w14:textId="2E613779" w:rsidR="00224554" w:rsidRDefault="00224554" w:rsidP="00224554">
      <w:pPr>
        <w:pStyle w:val="a4"/>
        <w:numPr>
          <w:ilvl w:val="0"/>
          <w:numId w:val="1"/>
        </w:numPr>
        <w:tabs>
          <w:tab w:val="left" w:pos="403"/>
        </w:tabs>
        <w:spacing w:line="322" w:lineRule="exact"/>
        <w:ind w:left="402" w:hanging="284"/>
        <w:jc w:val="both"/>
        <w:rPr>
          <w:sz w:val="28"/>
        </w:rPr>
      </w:pPr>
      <w:r>
        <w:rPr>
          <w:sz w:val="28"/>
        </w:rPr>
        <w:t xml:space="preserve">Директору ЗДО </w:t>
      </w:r>
      <w:r>
        <w:rPr>
          <w:sz w:val="28"/>
        </w:rPr>
        <w:t xml:space="preserve">Оксані </w:t>
      </w:r>
      <w:r>
        <w:rPr>
          <w:sz w:val="28"/>
        </w:rPr>
        <w:t>МЕЛЬНИК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A356CC1" w14:textId="77777777" w:rsidR="00CA6014" w:rsidRDefault="00000000">
      <w:pPr>
        <w:pStyle w:val="a4"/>
        <w:numPr>
          <w:ilvl w:val="1"/>
          <w:numId w:val="1"/>
        </w:numPr>
        <w:tabs>
          <w:tab w:val="left" w:pos="663"/>
        </w:tabs>
        <w:ind w:right="105" w:firstLine="0"/>
        <w:jc w:val="both"/>
        <w:rPr>
          <w:sz w:val="28"/>
        </w:rPr>
      </w:pPr>
      <w:r>
        <w:rPr>
          <w:spacing w:val="-8"/>
          <w:sz w:val="28"/>
        </w:rPr>
        <w:t xml:space="preserve">ОПРАЦЮВАТИ </w:t>
      </w:r>
      <w:r>
        <w:rPr>
          <w:sz w:val="28"/>
        </w:rPr>
        <w:t xml:space="preserve">з педагогами нормативно-правові акти щодо виявлення і протидії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(цькуванню) </w:t>
      </w:r>
      <w:r>
        <w:rPr>
          <w:spacing w:val="3"/>
          <w:sz w:val="28"/>
        </w:rPr>
        <w:t xml:space="preserve">та </w:t>
      </w:r>
      <w:proofErr w:type="spellStart"/>
      <w:r>
        <w:rPr>
          <w:spacing w:val="-4"/>
          <w:sz w:val="28"/>
        </w:rPr>
        <w:t>жортокому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поводженню з</w:t>
      </w:r>
      <w:r>
        <w:rPr>
          <w:spacing w:val="-16"/>
          <w:sz w:val="28"/>
        </w:rPr>
        <w:t xml:space="preserve"> </w:t>
      </w:r>
      <w:r>
        <w:rPr>
          <w:sz w:val="28"/>
        </w:rPr>
        <w:t>дітьми.</w:t>
      </w:r>
    </w:p>
    <w:p w14:paraId="5E99FB6F" w14:textId="77777777" w:rsidR="00CA6014" w:rsidRDefault="00000000">
      <w:pPr>
        <w:pStyle w:val="a4"/>
        <w:numPr>
          <w:ilvl w:val="1"/>
          <w:numId w:val="1"/>
        </w:numPr>
        <w:tabs>
          <w:tab w:val="left" w:pos="681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ЗАБЕЗПЕЧИТИ систематичне проведення </w:t>
      </w:r>
      <w:proofErr w:type="spellStart"/>
      <w:r>
        <w:rPr>
          <w:sz w:val="28"/>
        </w:rPr>
        <w:t>правопросвітницької</w:t>
      </w:r>
      <w:proofErr w:type="spellEnd"/>
      <w:r>
        <w:rPr>
          <w:sz w:val="28"/>
        </w:rPr>
        <w:t xml:space="preserve"> роботи з метою запобігання і протидії негативним наслідкам </w:t>
      </w:r>
      <w:proofErr w:type="spellStart"/>
      <w:r>
        <w:rPr>
          <w:spacing w:val="-4"/>
          <w:sz w:val="28"/>
        </w:rPr>
        <w:t>жортокого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поводження з дітьми, недопущення порушень прав учасників освітнього </w:t>
      </w:r>
      <w:r>
        <w:rPr>
          <w:spacing w:val="-5"/>
          <w:sz w:val="28"/>
        </w:rPr>
        <w:t xml:space="preserve">процесу, </w:t>
      </w:r>
      <w:r>
        <w:rPr>
          <w:sz w:val="28"/>
        </w:rPr>
        <w:t xml:space="preserve">захисту та відновлення порушення прав. </w:t>
      </w:r>
      <w:r>
        <w:rPr>
          <w:spacing w:val="-6"/>
          <w:sz w:val="28"/>
        </w:rPr>
        <w:t>Упродовж</w:t>
      </w:r>
      <w:r>
        <w:rPr>
          <w:spacing w:val="11"/>
          <w:sz w:val="28"/>
        </w:rPr>
        <w:t xml:space="preserve"> </w:t>
      </w:r>
      <w:r>
        <w:rPr>
          <w:spacing w:val="-6"/>
          <w:sz w:val="28"/>
        </w:rPr>
        <w:t>року.</w:t>
      </w:r>
    </w:p>
    <w:p w14:paraId="544FAA90" w14:textId="77777777" w:rsidR="00CA6014" w:rsidRDefault="00000000">
      <w:pPr>
        <w:pStyle w:val="a4"/>
        <w:numPr>
          <w:ilvl w:val="1"/>
          <w:numId w:val="1"/>
        </w:numPr>
        <w:tabs>
          <w:tab w:val="left" w:pos="625"/>
        </w:tabs>
        <w:ind w:right="107" w:firstLine="0"/>
        <w:jc w:val="both"/>
        <w:rPr>
          <w:sz w:val="28"/>
        </w:rPr>
      </w:pPr>
      <w:r>
        <w:rPr>
          <w:spacing w:val="-6"/>
          <w:sz w:val="28"/>
        </w:rPr>
        <w:t xml:space="preserve">НАДАВАТИ </w:t>
      </w:r>
      <w:r>
        <w:rPr>
          <w:sz w:val="28"/>
        </w:rPr>
        <w:t xml:space="preserve">соціальні та психолого-педагогічні послуги </w:t>
      </w:r>
      <w:r>
        <w:rPr>
          <w:spacing w:val="-3"/>
          <w:sz w:val="28"/>
        </w:rPr>
        <w:t xml:space="preserve">здобувачам </w:t>
      </w:r>
      <w:r>
        <w:rPr>
          <w:sz w:val="28"/>
        </w:rPr>
        <w:t>освіти, які</w:t>
      </w:r>
      <w:r>
        <w:rPr>
          <w:spacing w:val="-24"/>
          <w:sz w:val="28"/>
        </w:rPr>
        <w:t xml:space="preserve"> </w:t>
      </w:r>
      <w:r>
        <w:rPr>
          <w:sz w:val="28"/>
        </w:rPr>
        <w:t>вчинили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8"/>
          <w:sz w:val="28"/>
        </w:rPr>
        <w:t>булінг</w:t>
      </w:r>
      <w:proofErr w:type="spellEnd"/>
      <w:r>
        <w:rPr>
          <w:spacing w:val="-8"/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стали</w:t>
      </w:r>
      <w:r>
        <w:rPr>
          <w:spacing w:val="-20"/>
          <w:sz w:val="28"/>
        </w:rPr>
        <w:t xml:space="preserve"> </w:t>
      </w:r>
      <w:r>
        <w:rPr>
          <w:sz w:val="28"/>
        </w:rPr>
        <w:t>його</w:t>
      </w:r>
      <w:r>
        <w:rPr>
          <w:spacing w:val="-19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-20"/>
          <w:sz w:val="28"/>
        </w:rPr>
        <w:t xml:space="preserve"> </w:t>
      </w:r>
      <w:r>
        <w:rPr>
          <w:spacing w:val="2"/>
          <w:sz w:val="28"/>
        </w:rPr>
        <w:t>або</w:t>
      </w:r>
      <w:r>
        <w:rPr>
          <w:spacing w:val="-19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-20"/>
          <w:sz w:val="28"/>
        </w:rPr>
        <w:t xml:space="preserve"> </w:t>
      </w:r>
      <w:r>
        <w:rPr>
          <w:sz w:val="28"/>
        </w:rPr>
        <w:t>від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(цькування). 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потреби.</w:t>
      </w:r>
    </w:p>
    <w:p w14:paraId="0F4F3CF8" w14:textId="77777777" w:rsidR="00CA6014" w:rsidRDefault="00000000">
      <w:pPr>
        <w:pStyle w:val="a4"/>
        <w:numPr>
          <w:ilvl w:val="1"/>
          <w:numId w:val="1"/>
        </w:numPr>
        <w:tabs>
          <w:tab w:val="left" w:pos="849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ЗАБЕЗПЕЧИТИ прозорість та інформаційну відкритість </w:t>
      </w:r>
      <w:r>
        <w:rPr>
          <w:spacing w:val="-3"/>
          <w:sz w:val="28"/>
        </w:rPr>
        <w:t xml:space="preserve">шляхом </w:t>
      </w:r>
      <w:r>
        <w:rPr>
          <w:sz w:val="28"/>
        </w:rPr>
        <w:t>формування</w:t>
      </w:r>
      <w:r>
        <w:rPr>
          <w:spacing w:val="-22"/>
          <w:sz w:val="28"/>
        </w:rPr>
        <w:t xml:space="preserve"> </w:t>
      </w:r>
      <w:r>
        <w:rPr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-сайті</w:t>
      </w:r>
      <w:r>
        <w:rPr>
          <w:spacing w:val="-27"/>
          <w:sz w:val="28"/>
        </w:rPr>
        <w:t xml:space="preserve"> </w:t>
      </w:r>
      <w:r>
        <w:rPr>
          <w:spacing w:val="-4"/>
          <w:sz w:val="28"/>
        </w:rPr>
        <w:t>закладу,</w:t>
      </w:r>
      <w:r>
        <w:rPr>
          <w:spacing w:val="-2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інформаційних куточках нормативно-правових актів та інформації з питань щодо протидії </w:t>
      </w:r>
      <w:proofErr w:type="spellStart"/>
      <w:r>
        <w:rPr>
          <w:spacing w:val="-4"/>
          <w:sz w:val="28"/>
        </w:rPr>
        <w:t>булінгу</w:t>
      </w:r>
      <w:proofErr w:type="spellEnd"/>
      <w:r>
        <w:rPr>
          <w:spacing w:val="-4"/>
          <w:sz w:val="28"/>
        </w:rPr>
        <w:t xml:space="preserve">: </w:t>
      </w:r>
      <w:r>
        <w:rPr>
          <w:sz w:val="28"/>
        </w:rPr>
        <w:t xml:space="preserve">Положення про порядок розгляду випадків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(цькування) у </w:t>
      </w:r>
      <w:r>
        <w:rPr>
          <w:spacing w:val="-6"/>
          <w:sz w:val="28"/>
        </w:rPr>
        <w:t xml:space="preserve">ЗДО, </w:t>
      </w:r>
      <w:r>
        <w:rPr>
          <w:sz w:val="28"/>
        </w:rPr>
        <w:t xml:space="preserve">план </w:t>
      </w:r>
      <w:r>
        <w:rPr>
          <w:spacing w:val="-3"/>
          <w:sz w:val="28"/>
        </w:rPr>
        <w:t xml:space="preserve">заходів, </w:t>
      </w:r>
      <w:r>
        <w:rPr>
          <w:sz w:val="28"/>
        </w:rPr>
        <w:t xml:space="preserve">спрямованих на запобігання та протидію </w:t>
      </w:r>
      <w:proofErr w:type="spellStart"/>
      <w:r>
        <w:rPr>
          <w:spacing w:val="-4"/>
          <w:sz w:val="28"/>
        </w:rPr>
        <w:t>булінгу</w:t>
      </w:r>
      <w:proofErr w:type="spellEnd"/>
      <w:r>
        <w:rPr>
          <w:spacing w:val="-4"/>
          <w:sz w:val="28"/>
        </w:rPr>
        <w:t xml:space="preserve">; </w:t>
      </w:r>
      <w:r>
        <w:rPr>
          <w:sz w:val="28"/>
        </w:rPr>
        <w:t xml:space="preserve">порядок подання та розгляду (з дотриманням конфіденційності) заяв про випадки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(цькування) в закладі; порядок реагування на доведені випадки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2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осіб,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причетних</w:t>
      </w:r>
      <w:r>
        <w:rPr>
          <w:spacing w:val="-22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(цькування).</w:t>
      </w:r>
    </w:p>
    <w:p w14:paraId="6DE2A3B9" w14:textId="77777777" w:rsidR="00CA6014" w:rsidRDefault="00CA6014">
      <w:pPr>
        <w:pStyle w:val="a3"/>
        <w:spacing w:before="11"/>
        <w:ind w:left="0"/>
        <w:jc w:val="left"/>
        <w:rPr>
          <w:sz w:val="27"/>
        </w:rPr>
      </w:pPr>
    </w:p>
    <w:p w14:paraId="2AAFE1CD" w14:textId="77777777" w:rsidR="00CA6014" w:rsidRDefault="00000000">
      <w:pPr>
        <w:pStyle w:val="a4"/>
        <w:numPr>
          <w:ilvl w:val="0"/>
          <w:numId w:val="1"/>
        </w:numPr>
        <w:tabs>
          <w:tab w:val="left" w:pos="404"/>
        </w:tabs>
        <w:ind w:left="403" w:hanging="285"/>
        <w:jc w:val="both"/>
        <w:rPr>
          <w:sz w:val="28"/>
        </w:rPr>
      </w:pPr>
      <w:r>
        <w:rPr>
          <w:sz w:val="28"/>
        </w:rPr>
        <w:t>Усім працівникам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закладу:</w:t>
      </w:r>
    </w:p>
    <w:p w14:paraId="38763709" w14:textId="77777777" w:rsidR="00CA6014" w:rsidRDefault="00000000">
      <w:pPr>
        <w:pStyle w:val="a4"/>
        <w:numPr>
          <w:ilvl w:val="1"/>
          <w:numId w:val="1"/>
        </w:numPr>
        <w:tabs>
          <w:tab w:val="left" w:pos="686"/>
        </w:tabs>
        <w:ind w:right="116" w:firstLine="0"/>
        <w:jc w:val="both"/>
        <w:rPr>
          <w:sz w:val="28"/>
        </w:rPr>
      </w:pPr>
      <w:r>
        <w:rPr>
          <w:sz w:val="28"/>
        </w:rPr>
        <w:t>НЕСТИ персональну відповідальність за дотримання законодавства про захист суспільної моралі, попередження випадків жорстокості та насильства серед учасників освітнього процесу.</w:t>
      </w:r>
      <w:r>
        <w:rPr>
          <w:spacing w:val="6"/>
          <w:sz w:val="28"/>
        </w:rPr>
        <w:t xml:space="preserve"> </w:t>
      </w:r>
      <w:r>
        <w:rPr>
          <w:sz w:val="28"/>
        </w:rPr>
        <w:t>Постійно.</w:t>
      </w:r>
    </w:p>
    <w:p w14:paraId="2A2A2BA3" w14:textId="77777777" w:rsidR="00CA6014" w:rsidRDefault="00000000">
      <w:pPr>
        <w:pStyle w:val="a4"/>
        <w:numPr>
          <w:ilvl w:val="1"/>
          <w:numId w:val="1"/>
        </w:numPr>
        <w:tabs>
          <w:tab w:val="left" w:pos="681"/>
        </w:tabs>
        <w:ind w:right="103" w:firstLine="0"/>
        <w:jc w:val="both"/>
        <w:rPr>
          <w:sz w:val="28"/>
        </w:rPr>
      </w:pPr>
      <w:r>
        <w:rPr>
          <w:sz w:val="28"/>
        </w:rPr>
        <w:t>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передавати уповноваженій особі або керівнику закладу інформацію про дитину з метою планування подальших дій щодо заходів для надання медичної, психологічної або іншої допомоги постраждалому.</w:t>
      </w:r>
      <w:r>
        <w:rPr>
          <w:spacing w:val="3"/>
          <w:sz w:val="28"/>
        </w:rPr>
        <w:t xml:space="preserve"> </w:t>
      </w:r>
      <w:r>
        <w:rPr>
          <w:sz w:val="28"/>
        </w:rPr>
        <w:t>Негайно.</w:t>
      </w:r>
    </w:p>
    <w:p w14:paraId="2ED8DE1D" w14:textId="77777777" w:rsidR="00CA6014" w:rsidRDefault="00CA6014">
      <w:pPr>
        <w:pStyle w:val="a3"/>
        <w:spacing w:before="2"/>
        <w:ind w:left="0"/>
        <w:jc w:val="left"/>
      </w:pPr>
    </w:p>
    <w:p w14:paraId="50CDC677" w14:textId="77777777" w:rsidR="00CA6014" w:rsidRDefault="00000000">
      <w:pPr>
        <w:pStyle w:val="a4"/>
        <w:numPr>
          <w:ilvl w:val="0"/>
          <w:numId w:val="1"/>
        </w:numPr>
        <w:tabs>
          <w:tab w:val="left" w:pos="403"/>
        </w:tabs>
        <w:spacing w:line="322" w:lineRule="exact"/>
        <w:ind w:left="402" w:hanging="284"/>
        <w:jc w:val="both"/>
        <w:rPr>
          <w:sz w:val="28"/>
        </w:rPr>
      </w:pPr>
      <w:r>
        <w:rPr>
          <w:sz w:val="28"/>
        </w:rPr>
        <w:t>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працівникам:</w:t>
      </w:r>
    </w:p>
    <w:p w14:paraId="0143AB76" w14:textId="77777777" w:rsidR="00CA6014" w:rsidRDefault="00000000">
      <w:pPr>
        <w:pStyle w:val="a4"/>
        <w:numPr>
          <w:ilvl w:val="1"/>
          <w:numId w:val="1"/>
        </w:numPr>
        <w:tabs>
          <w:tab w:val="left" w:pos="605"/>
        </w:tabs>
        <w:ind w:right="100" w:firstLine="0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-15"/>
          <w:sz w:val="28"/>
        </w:rPr>
        <w:t xml:space="preserve"> </w:t>
      </w:r>
      <w:r>
        <w:rPr>
          <w:sz w:val="28"/>
        </w:rPr>
        <w:t>вихованцям</w:t>
      </w:r>
      <w:r>
        <w:rPr>
          <w:spacing w:val="-15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під</w:t>
      </w:r>
      <w:r>
        <w:rPr>
          <w:spacing w:val="-14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5"/>
          <w:sz w:val="28"/>
        </w:rPr>
        <w:t xml:space="preserve"> </w:t>
      </w:r>
      <w:r>
        <w:rPr>
          <w:sz w:val="28"/>
        </w:rPr>
        <w:t>від</w:t>
      </w:r>
      <w:r>
        <w:rPr>
          <w:spacing w:val="-14"/>
          <w:sz w:val="28"/>
        </w:rPr>
        <w:t xml:space="preserve"> </w:t>
      </w:r>
      <w:r>
        <w:rPr>
          <w:sz w:val="28"/>
        </w:rPr>
        <w:t>будь-яких форм</w:t>
      </w:r>
      <w:r>
        <w:rPr>
          <w:spacing w:val="-2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-22"/>
          <w:sz w:val="28"/>
        </w:rPr>
        <w:t xml:space="preserve"> </w:t>
      </w:r>
      <w:r>
        <w:rPr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z w:val="28"/>
        </w:rPr>
        <w:t>експлуатації,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27"/>
          <w:sz w:val="28"/>
        </w:rPr>
        <w:t xml:space="preserve"> </w:t>
      </w:r>
      <w:r>
        <w:rPr>
          <w:sz w:val="28"/>
        </w:rPr>
        <w:t>тому</w:t>
      </w:r>
      <w:r>
        <w:rPr>
          <w:spacing w:val="-16"/>
          <w:sz w:val="28"/>
        </w:rPr>
        <w:t xml:space="preserve"> </w:t>
      </w:r>
      <w:r>
        <w:rPr>
          <w:sz w:val="28"/>
        </w:rPr>
        <w:t>числі</w:t>
      </w:r>
      <w:r>
        <w:rPr>
          <w:spacing w:val="-27"/>
          <w:sz w:val="28"/>
        </w:rPr>
        <w:t xml:space="preserve">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27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дискримінації за </w:t>
      </w:r>
      <w:r>
        <w:rPr>
          <w:spacing w:val="-5"/>
          <w:sz w:val="28"/>
        </w:rPr>
        <w:t xml:space="preserve">будь-якою </w:t>
      </w:r>
      <w:r>
        <w:rPr>
          <w:sz w:val="28"/>
        </w:rPr>
        <w:t xml:space="preserve">ознакою, від пропаганди та агітації, що завдають </w:t>
      </w:r>
      <w:r>
        <w:rPr>
          <w:spacing w:val="-5"/>
          <w:sz w:val="28"/>
        </w:rPr>
        <w:t>шкоди</w:t>
      </w:r>
      <w:r>
        <w:rPr>
          <w:spacing w:val="-36"/>
          <w:sz w:val="28"/>
        </w:rPr>
        <w:t xml:space="preserve"> </w:t>
      </w:r>
      <w:r>
        <w:rPr>
          <w:sz w:val="28"/>
        </w:rPr>
        <w:t>здоров’ю;</w:t>
      </w:r>
    </w:p>
    <w:p w14:paraId="1C157462" w14:textId="77777777" w:rsidR="00CA6014" w:rsidRDefault="00000000">
      <w:pPr>
        <w:pStyle w:val="a4"/>
        <w:numPr>
          <w:ilvl w:val="1"/>
          <w:numId w:val="1"/>
        </w:numPr>
        <w:tabs>
          <w:tab w:val="left" w:pos="615"/>
        </w:tabs>
        <w:spacing w:line="321" w:lineRule="exact"/>
        <w:ind w:left="614" w:hanging="496"/>
        <w:jc w:val="both"/>
        <w:rPr>
          <w:sz w:val="28"/>
        </w:rPr>
      </w:pPr>
      <w:r>
        <w:rPr>
          <w:sz w:val="28"/>
        </w:rPr>
        <w:t xml:space="preserve">СПРИЯТИ у проведенні розслідування щодо випадків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48"/>
          <w:sz w:val="28"/>
        </w:rPr>
        <w:t xml:space="preserve"> </w:t>
      </w:r>
      <w:r>
        <w:rPr>
          <w:sz w:val="28"/>
        </w:rPr>
        <w:t>(цькування);</w:t>
      </w:r>
    </w:p>
    <w:p w14:paraId="7E1E9503" w14:textId="77777777" w:rsidR="00CA6014" w:rsidRDefault="00000000">
      <w:pPr>
        <w:pStyle w:val="a4"/>
        <w:numPr>
          <w:ilvl w:val="1"/>
          <w:numId w:val="1"/>
        </w:numPr>
        <w:tabs>
          <w:tab w:val="left" w:pos="620"/>
        </w:tabs>
        <w:ind w:right="110" w:firstLine="0"/>
        <w:jc w:val="both"/>
        <w:rPr>
          <w:sz w:val="28"/>
        </w:rPr>
      </w:pPr>
      <w:r>
        <w:rPr>
          <w:spacing w:val="-5"/>
          <w:sz w:val="28"/>
        </w:rPr>
        <w:t xml:space="preserve">ВИКОНУВАТИ </w:t>
      </w:r>
      <w:r>
        <w:rPr>
          <w:sz w:val="28"/>
        </w:rPr>
        <w:t xml:space="preserve">рішення та рекомендації </w:t>
      </w:r>
      <w:r>
        <w:rPr>
          <w:spacing w:val="-3"/>
          <w:sz w:val="28"/>
        </w:rPr>
        <w:t xml:space="preserve">комісії </w:t>
      </w:r>
      <w:r>
        <w:rPr>
          <w:sz w:val="28"/>
        </w:rPr>
        <w:t xml:space="preserve">з розгляду випадків </w:t>
      </w:r>
      <w:proofErr w:type="spellStart"/>
      <w:r>
        <w:rPr>
          <w:spacing w:val="-3"/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(цькування);</w:t>
      </w:r>
    </w:p>
    <w:p w14:paraId="76478F62" w14:textId="77777777" w:rsidR="00CA6014" w:rsidRDefault="00000000">
      <w:pPr>
        <w:pStyle w:val="a4"/>
        <w:numPr>
          <w:ilvl w:val="1"/>
          <w:numId w:val="1"/>
        </w:numPr>
        <w:tabs>
          <w:tab w:val="left" w:pos="753"/>
        </w:tabs>
        <w:spacing w:before="4"/>
        <w:ind w:right="114" w:firstLine="0"/>
        <w:jc w:val="both"/>
        <w:rPr>
          <w:sz w:val="28"/>
        </w:rPr>
      </w:pPr>
      <w:r>
        <w:rPr>
          <w:sz w:val="28"/>
        </w:rPr>
        <w:t>АКТИВІЗУВАТИ діяльність, спрямовану на розвиток духовності та зміцнення моралі у дітей.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Терміново.</w:t>
      </w:r>
    </w:p>
    <w:p w14:paraId="32548B6D" w14:textId="77777777" w:rsidR="00CA6014" w:rsidRDefault="00CA6014">
      <w:pPr>
        <w:jc w:val="both"/>
        <w:rPr>
          <w:sz w:val="28"/>
        </w:rPr>
        <w:sectPr w:rsidR="00CA6014">
          <w:pgSz w:w="11910" w:h="16840"/>
          <w:pgMar w:top="1040" w:right="460" w:bottom="280" w:left="1580" w:header="708" w:footer="708" w:gutter="0"/>
          <w:cols w:space="720"/>
        </w:sectPr>
      </w:pPr>
    </w:p>
    <w:p w14:paraId="7075B2EE" w14:textId="77777777" w:rsidR="00CA6014" w:rsidRDefault="00000000">
      <w:pPr>
        <w:pStyle w:val="a4"/>
        <w:numPr>
          <w:ilvl w:val="0"/>
          <w:numId w:val="1"/>
        </w:numPr>
        <w:tabs>
          <w:tab w:val="left" w:pos="412"/>
        </w:tabs>
        <w:spacing w:before="67" w:line="322" w:lineRule="exact"/>
        <w:ind w:left="412" w:hanging="293"/>
        <w:jc w:val="both"/>
        <w:rPr>
          <w:sz w:val="28"/>
        </w:rPr>
      </w:pPr>
      <w:r>
        <w:rPr>
          <w:sz w:val="28"/>
        </w:rPr>
        <w:lastRenderedPageBreak/>
        <w:t xml:space="preserve">ЗАТВЕРДИТИ план заходів щодо запобігання та протидії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в КЗ</w:t>
      </w:r>
      <w:r>
        <w:rPr>
          <w:spacing w:val="61"/>
          <w:sz w:val="28"/>
        </w:rPr>
        <w:t xml:space="preserve"> </w:t>
      </w:r>
      <w:r>
        <w:rPr>
          <w:sz w:val="28"/>
        </w:rPr>
        <w:t>«ЗДО</w:t>
      </w:r>
    </w:p>
    <w:p w14:paraId="6E5E4899" w14:textId="055CDB39" w:rsidR="00CA6014" w:rsidRDefault="00224554">
      <w:pPr>
        <w:pStyle w:val="a3"/>
        <w:jc w:val="left"/>
      </w:pPr>
      <w:r>
        <w:t>«Журавлик»</w:t>
      </w:r>
      <w:r w:rsidR="00000000">
        <w:t xml:space="preserve"> ВМР» на 2023 рік.</w:t>
      </w:r>
    </w:p>
    <w:p w14:paraId="32140467" w14:textId="77777777" w:rsidR="00CA6014" w:rsidRDefault="00CA6014">
      <w:pPr>
        <w:pStyle w:val="a3"/>
        <w:spacing w:before="11"/>
        <w:ind w:left="0"/>
        <w:jc w:val="left"/>
        <w:rPr>
          <w:sz w:val="27"/>
        </w:rPr>
      </w:pPr>
    </w:p>
    <w:p w14:paraId="44F9AFC5" w14:textId="77777777" w:rsidR="00CA6014" w:rsidRDefault="00000000">
      <w:pPr>
        <w:pStyle w:val="a4"/>
        <w:numPr>
          <w:ilvl w:val="0"/>
          <w:numId w:val="1"/>
        </w:numPr>
        <w:tabs>
          <w:tab w:val="left" w:pos="404"/>
        </w:tabs>
        <w:ind w:left="403" w:hanging="285"/>
        <w:jc w:val="both"/>
        <w:rPr>
          <w:sz w:val="28"/>
        </w:rPr>
      </w:pPr>
      <w:r>
        <w:rPr>
          <w:sz w:val="28"/>
        </w:rPr>
        <w:t>ЗАТВЕРДИТИ алгоритм реагування на випадки насильства серед</w:t>
      </w:r>
      <w:r>
        <w:rPr>
          <w:spacing w:val="-11"/>
          <w:sz w:val="28"/>
        </w:rPr>
        <w:t xml:space="preserve"> </w:t>
      </w:r>
      <w:r>
        <w:rPr>
          <w:sz w:val="28"/>
        </w:rPr>
        <w:t>дітей.</w:t>
      </w:r>
    </w:p>
    <w:p w14:paraId="39D8F5EE" w14:textId="77777777" w:rsidR="00CA6014" w:rsidRDefault="00CA6014">
      <w:pPr>
        <w:pStyle w:val="a3"/>
        <w:spacing w:before="5"/>
        <w:ind w:left="0"/>
        <w:jc w:val="left"/>
      </w:pPr>
    </w:p>
    <w:p w14:paraId="535F6B60" w14:textId="2115835E" w:rsidR="00CA6014" w:rsidRDefault="00000000">
      <w:pPr>
        <w:pStyle w:val="a4"/>
        <w:numPr>
          <w:ilvl w:val="0"/>
          <w:numId w:val="1"/>
        </w:numPr>
        <w:tabs>
          <w:tab w:val="left" w:pos="418"/>
        </w:tabs>
        <w:ind w:right="117" w:firstLine="0"/>
        <w:jc w:val="both"/>
        <w:rPr>
          <w:sz w:val="28"/>
        </w:rPr>
      </w:pPr>
      <w:r>
        <w:rPr>
          <w:sz w:val="28"/>
        </w:rPr>
        <w:t>ЗДІЙСНЮВАТИ перевірку приміщень, території закладу з метою виявлення місць,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-16"/>
          <w:sz w:val="28"/>
        </w:rPr>
        <w:t xml:space="preserve"> </w:t>
      </w:r>
      <w:r>
        <w:rPr>
          <w:sz w:val="28"/>
        </w:rPr>
        <w:t>потенційно</w:t>
      </w:r>
      <w:r>
        <w:rPr>
          <w:spacing w:val="-1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4"/>
          <w:sz w:val="28"/>
        </w:rPr>
        <w:t xml:space="preserve"> </w:t>
      </w:r>
      <w:r>
        <w:rPr>
          <w:sz w:val="28"/>
        </w:rPr>
        <w:t>бути</w:t>
      </w:r>
      <w:r>
        <w:rPr>
          <w:spacing w:val="-11"/>
          <w:sz w:val="28"/>
        </w:rPr>
        <w:t xml:space="preserve"> </w:t>
      </w:r>
      <w:r>
        <w:rPr>
          <w:sz w:val="28"/>
        </w:rPr>
        <w:t>небезпечними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сприятливими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вчинення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. Щоквартально. Завгосп </w:t>
      </w:r>
      <w:r w:rsidR="00224554">
        <w:rPr>
          <w:sz w:val="28"/>
        </w:rPr>
        <w:t>Ольга РОМАНЕНКО</w:t>
      </w:r>
      <w:r>
        <w:rPr>
          <w:sz w:val="28"/>
        </w:rPr>
        <w:t>.</w:t>
      </w:r>
    </w:p>
    <w:p w14:paraId="0EA71965" w14:textId="77777777" w:rsidR="00CA6014" w:rsidRDefault="00CA6014">
      <w:pPr>
        <w:pStyle w:val="a3"/>
        <w:spacing w:before="10"/>
        <w:ind w:left="0"/>
        <w:jc w:val="left"/>
        <w:rPr>
          <w:sz w:val="27"/>
        </w:rPr>
      </w:pPr>
    </w:p>
    <w:p w14:paraId="3B85F129" w14:textId="77777777" w:rsidR="00CA6014" w:rsidRDefault="00000000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jc w:val="both"/>
        <w:rPr>
          <w:sz w:val="28"/>
        </w:rPr>
      </w:pPr>
      <w:r>
        <w:rPr>
          <w:sz w:val="28"/>
        </w:rPr>
        <w:t>Контроль за виконанням даного наказу залишаю 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14:paraId="32AF07E4" w14:textId="77777777" w:rsidR="00CA6014" w:rsidRDefault="00CA6014">
      <w:pPr>
        <w:pStyle w:val="a3"/>
        <w:ind w:left="0"/>
        <w:jc w:val="left"/>
        <w:rPr>
          <w:sz w:val="30"/>
        </w:rPr>
      </w:pPr>
    </w:p>
    <w:p w14:paraId="7FCE7BA8" w14:textId="77777777" w:rsidR="00CA6014" w:rsidRDefault="00CA6014">
      <w:pPr>
        <w:pStyle w:val="a3"/>
        <w:ind w:left="0"/>
        <w:jc w:val="left"/>
        <w:rPr>
          <w:sz w:val="30"/>
        </w:rPr>
      </w:pPr>
    </w:p>
    <w:p w14:paraId="2F6AE753" w14:textId="3DEB64E0" w:rsidR="00CA6014" w:rsidRDefault="00000000">
      <w:pPr>
        <w:pStyle w:val="a3"/>
        <w:tabs>
          <w:tab w:val="left" w:pos="7149"/>
        </w:tabs>
        <w:spacing w:before="252"/>
        <w:jc w:val="left"/>
      </w:pPr>
      <w:r>
        <w:t>Директор</w:t>
      </w:r>
      <w:r>
        <w:tab/>
        <w:t>Оксана</w:t>
      </w:r>
      <w:r>
        <w:rPr>
          <w:spacing w:val="-5"/>
        </w:rPr>
        <w:t xml:space="preserve"> </w:t>
      </w:r>
      <w:r w:rsidR="00224554">
        <w:t>МЕЛЬНИК</w:t>
      </w:r>
    </w:p>
    <w:p w14:paraId="76A18313" w14:textId="77777777" w:rsidR="00E379AE" w:rsidRDefault="00E379AE" w:rsidP="00E379AE">
      <w:pPr>
        <w:ind w:firstLine="397"/>
        <w:jc w:val="both"/>
        <w:rPr>
          <w:szCs w:val="28"/>
        </w:rPr>
      </w:pPr>
    </w:p>
    <w:p w14:paraId="65FD76AE" w14:textId="77777777" w:rsidR="00E379AE" w:rsidRDefault="00E379AE" w:rsidP="00E379AE">
      <w:pPr>
        <w:ind w:firstLine="397"/>
        <w:jc w:val="both"/>
        <w:rPr>
          <w:szCs w:val="28"/>
        </w:rPr>
      </w:pPr>
    </w:p>
    <w:p w14:paraId="6A86E8EA" w14:textId="2D2E5847" w:rsidR="00E379AE" w:rsidRPr="005F48DB" w:rsidRDefault="00E379AE" w:rsidP="00E379AE">
      <w:pPr>
        <w:ind w:firstLine="397"/>
        <w:jc w:val="both"/>
        <w:rPr>
          <w:szCs w:val="28"/>
        </w:rPr>
      </w:pPr>
      <w:r w:rsidRPr="005F48DB">
        <w:rPr>
          <w:szCs w:val="28"/>
        </w:rPr>
        <w:t xml:space="preserve">З наказом ознайомлені: </w:t>
      </w:r>
    </w:p>
    <w:p w14:paraId="54A24A00" w14:textId="5381A6D7" w:rsidR="00E379AE" w:rsidRPr="005F48DB" w:rsidRDefault="00E379AE" w:rsidP="00E379AE">
      <w:pPr>
        <w:tabs>
          <w:tab w:val="left" w:pos="0"/>
        </w:tabs>
        <w:rPr>
          <w:szCs w:val="28"/>
        </w:rPr>
      </w:pPr>
      <w:r w:rsidRPr="005F48DB">
        <w:rPr>
          <w:szCs w:val="28"/>
        </w:rPr>
        <w:t xml:space="preserve">   ________________</w:t>
      </w:r>
      <w:r>
        <w:rPr>
          <w:szCs w:val="28"/>
        </w:rPr>
        <w:tab/>
      </w:r>
      <w:r w:rsidRPr="005F48DB">
        <w:rPr>
          <w:szCs w:val="28"/>
        </w:rPr>
        <w:t>Ольга ЗБАВИТЕЛЬ</w:t>
      </w:r>
      <w:r>
        <w:rPr>
          <w:szCs w:val="28"/>
        </w:rPr>
        <w:tab/>
      </w:r>
      <w:r w:rsidR="001D5DFF">
        <w:rPr>
          <w:szCs w:val="28"/>
        </w:rPr>
        <w:tab/>
      </w:r>
      <w:r w:rsidRPr="005F48DB">
        <w:rPr>
          <w:szCs w:val="28"/>
        </w:rPr>
        <w:t>________________Ольга РОМАНЕНКО</w:t>
      </w:r>
      <w:r>
        <w:rPr>
          <w:szCs w:val="28"/>
        </w:rPr>
        <w:tab/>
      </w:r>
    </w:p>
    <w:p w14:paraId="450990A5" w14:textId="2FEA62DE" w:rsidR="00E379AE" w:rsidRPr="005F48DB" w:rsidRDefault="00E379AE" w:rsidP="00E379AE">
      <w:pPr>
        <w:tabs>
          <w:tab w:val="left" w:pos="0"/>
        </w:tabs>
        <w:rPr>
          <w:szCs w:val="28"/>
        </w:rPr>
      </w:pPr>
      <w:r w:rsidRPr="005F48DB">
        <w:rPr>
          <w:szCs w:val="28"/>
        </w:rPr>
        <w:t xml:space="preserve">   ____. _____.2022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5DFF">
        <w:rPr>
          <w:szCs w:val="28"/>
        </w:rPr>
        <w:tab/>
      </w:r>
      <w:r w:rsidRPr="005F48DB">
        <w:rPr>
          <w:szCs w:val="28"/>
        </w:rPr>
        <w:t>____. _____.2022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2023A64" w14:textId="59BD3C4B" w:rsidR="00E379AE" w:rsidRDefault="00E379AE" w:rsidP="00E379AE">
      <w:pPr>
        <w:tabs>
          <w:tab w:val="left" w:pos="0"/>
        </w:tabs>
      </w:pPr>
      <w:r>
        <w:rPr>
          <w:szCs w:val="28"/>
        </w:rPr>
        <w:t xml:space="preserve">    </w:t>
      </w:r>
    </w:p>
    <w:sectPr w:rsidR="00E379AE">
      <w:pgSz w:w="11910" w:h="16840"/>
      <w:pgMar w:top="1040" w:right="46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C25"/>
    <w:multiLevelType w:val="multilevel"/>
    <w:tmpl w:val="7792C144"/>
    <w:lvl w:ilvl="0">
      <w:start w:val="1"/>
      <w:numFmt w:val="decimal"/>
      <w:lvlText w:val="%1.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2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509"/>
      </w:pPr>
      <w:rPr>
        <w:rFonts w:hint="default"/>
        <w:lang w:val="uk-UA" w:eastAsia="en-US" w:bidi="ar-SA"/>
      </w:rPr>
    </w:lvl>
  </w:abstractNum>
  <w:num w:numId="1" w16cid:durableId="152247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4"/>
    <w:rsid w:val="001D5DFF"/>
    <w:rsid w:val="00224554"/>
    <w:rsid w:val="004A1AC1"/>
    <w:rsid w:val="00CA6014"/>
    <w:rsid w:val="00E379AE"/>
    <w:rsid w:val="00E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127E"/>
  <w15:docId w15:val="{3AF0A3C3-E291-4D5F-BCB6-345FD2C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347" w:right="2342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703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5">
    <w:name w:val="Title"/>
    <w:basedOn w:val="a"/>
    <w:link w:val="a6"/>
    <w:qFormat/>
    <w:rsid w:val="00E703B0"/>
    <w:pPr>
      <w:widowControl/>
      <w:autoSpaceDE/>
      <w:autoSpaceDN/>
      <w:jc w:val="center"/>
    </w:pPr>
    <w:rPr>
      <w:sz w:val="36"/>
      <w:szCs w:val="20"/>
      <w:lang w:eastAsia="ru-RU"/>
    </w:rPr>
  </w:style>
  <w:style w:type="character" w:customStyle="1" w:styleId="a6">
    <w:name w:val="Назва Знак"/>
    <w:basedOn w:val="a0"/>
    <w:link w:val="a5"/>
    <w:rsid w:val="00E703B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79A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379A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3304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Fond</dc:creator>
  <cp:lastModifiedBy>Журавлик</cp:lastModifiedBy>
  <cp:revision>6</cp:revision>
  <dcterms:created xsi:type="dcterms:W3CDTF">2023-05-22T08:34:00Z</dcterms:created>
  <dcterms:modified xsi:type="dcterms:W3CDTF">2023-05-22T08:50:00Z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